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857E36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</w:t>
      </w:r>
      <w:r w:rsidR="005F43E4">
        <w:rPr>
          <w:rFonts w:cs="Times New Roman"/>
          <w:color w:val="auto"/>
          <w:sz w:val="26"/>
          <w:szCs w:val="26"/>
        </w:rPr>
        <w:t>ПРОЕКТ</w:t>
      </w:r>
    </w:p>
    <w:p w:rsidR="001A1999" w:rsidRDefault="001A1999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996662">
        <w:rPr>
          <w:rFonts w:cs="Times New Roman"/>
          <w:sz w:val="26"/>
          <w:szCs w:val="26"/>
        </w:rPr>
        <w:t>государственного налогового инспектор</w:t>
      </w:r>
      <w:r w:rsidR="002D5CA9">
        <w:rPr>
          <w:rFonts w:cs="Times New Roman"/>
          <w:sz w:val="26"/>
          <w:szCs w:val="26"/>
        </w:rPr>
        <w:t>а</w:t>
      </w:r>
      <w:r w:rsidR="00996662">
        <w:rPr>
          <w:rFonts w:cs="Times New Roman"/>
          <w:sz w:val="26"/>
          <w:szCs w:val="26"/>
        </w:rPr>
        <w:t xml:space="preserve"> </w:t>
      </w:r>
      <w:r w:rsidR="00AF0EF3" w:rsidRPr="00AF0EF3">
        <w:rPr>
          <w:rFonts w:cs="Times New Roman"/>
          <w:sz w:val="26"/>
          <w:szCs w:val="26"/>
        </w:rPr>
        <w:t>отдела урегулирования задолженности  и обеспечения процедур банкротства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D0BFE" w:rsidRPr="00CD0BFE">
        <w:rPr>
          <w:rFonts w:cs="Times New Roman"/>
          <w:sz w:val="26"/>
          <w:szCs w:val="26"/>
        </w:rPr>
        <w:t xml:space="preserve">отдела 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EE0696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E0696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EE0696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EE0696">
        <w:rPr>
          <w:rFonts w:ascii="Times New Roman" w:hAnsi="Times New Roman" w:cs="Times New Roman"/>
          <w:sz w:val="26"/>
          <w:szCs w:val="28"/>
        </w:rPr>
        <w:t>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D5CA9" w:rsidRPr="002D5CA9">
        <w:rPr>
          <w:rFonts w:ascii="Times New Roman" w:hAnsi="Times New Roman" w:cs="Times New Roman"/>
          <w:sz w:val="26"/>
          <w:szCs w:val="26"/>
        </w:rPr>
        <w:t>государственного налогового инспектор</w:t>
      </w:r>
      <w:r w:rsidR="002D5CA9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F0EF3" w:rsidRPr="00AF0EF3">
        <w:rPr>
          <w:rFonts w:ascii="Times New Roman" w:hAnsi="Times New Roman"/>
          <w:sz w:val="26"/>
          <w:szCs w:val="28"/>
        </w:rPr>
        <w:t>регулирование финансовой деятельности и финансовых рынков.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D5CA9" w:rsidRPr="002D5CA9">
        <w:rPr>
          <w:rFonts w:cs="Times New Roman"/>
          <w:sz w:val="26"/>
          <w:szCs w:val="26"/>
        </w:rPr>
        <w:t>государственного налогового инспектор</w:t>
      </w:r>
      <w:r w:rsidR="002D5CA9">
        <w:rPr>
          <w:rFonts w:cs="Times New Roman"/>
          <w:sz w:val="26"/>
          <w:szCs w:val="26"/>
        </w:rPr>
        <w:t>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AF0EF3" w:rsidRPr="00AF0EF3">
        <w:rPr>
          <w:rFonts w:cs="Times New Roman"/>
          <w:color w:val="000000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(санации).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6B3818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банкротства.</w:t>
      </w:r>
    </w:p>
    <w:p w:rsidR="00731E5B" w:rsidRDefault="007D7CB3" w:rsidP="00731E5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    </w:t>
      </w:r>
      <w:r w:rsidR="00731E5B" w:rsidRPr="00883678">
        <w:rPr>
          <w:rFonts w:ascii="Times New Roman" w:eastAsiaTheme="minorHAnsi" w:hAnsi="Times New Roman" w:cstheme="minorBidi"/>
          <w:sz w:val="26"/>
          <w:szCs w:val="22"/>
          <w:lang w:eastAsia="en-US"/>
        </w:rPr>
        <w:t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государственного налогового инспектора.</w:t>
      </w:r>
    </w:p>
    <w:p w:rsidR="007D7CB3" w:rsidRDefault="007D7CB3" w:rsidP="00731E5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B55F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6.4. Наличие профессиональных знаний: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Уголовно-процессуальный кодекс Российской Федерации,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Уголовный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Гражданский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27 июля 2004</w:t>
      </w:r>
      <w:r w:rsidR="000B55FF">
        <w:rPr>
          <w:rFonts w:cs="Times New Roman"/>
          <w:sz w:val="26"/>
          <w:szCs w:val="26"/>
        </w:rPr>
        <w:t xml:space="preserve"> </w:t>
      </w:r>
      <w:r w:rsidRPr="00AF0EF3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«О несостоятельности (банкротстве)»,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Россия от 16 декабря 2016 года N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Приказ Минэкономразвития России от 19 октября 2007  № 351 «Об утверждении порядка выбора органом, уполномоченным представлять в делах о банкротстве и в </w:t>
      </w:r>
      <w:r w:rsidRPr="00AF0EF3">
        <w:rPr>
          <w:rFonts w:cs="Times New Roman"/>
          <w:sz w:val="26"/>
          <w:szCs w:val="26"/>
        </w:rPr>
        <w:lastRenderedPageBreak/>
        <w:t>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 № 440-П.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28 сентября 2010 № ММВ-7-8/469@ "Об утверждении Порядка изменения срока уплаты налога и сбора, а также пени и штрафа налоговыми органами".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19.06.2015 N ММВ-7-8/200@ «О внесении изменений в приказ ФНС России от 19.08.2010 № ЯК-7-9/393».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02.10.2007 № 229-ФЗ «Об исполнительном производстве».</w:t>
      </w:r>
    </w:p>
    <w:p w:rsidR="0071560A" w:rsidRPr="00090BB4" w:rsidRDefault="00996662" w:rsidP="00AF0EF3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 xml:space="preserve">Государственный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</w:t>
      </w:r>
      <w:r w:rsidR="00685DA3" w:rsidRPr="00BD7B0B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857E36">
        <w:rPr>
          <w:rFonts w:cs="Times New Roman"/>
          <w:sz w:val="26"/>
          <w:szCs w:val="26"/>
        </w:rPr>
        <w:t xml:space="preserve">, </w:t>
      </w:r>
      <w:r w:rsidR="00B94E6F" w:rsidRPr="005609C1">
        <w:rPr>
          <w:rFonts w:cs="Times New Roman"/>
          <w:sz w:val="26"/>
          <w:szCs w:val="26"/>
        </w:rPr>
        <w:t>эффективно планировать, организовывать работу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836C9B" w:rsidRDefault="00836C9B" w:rsidP="00857E3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 xml:space="preserve">«О государственной гражданской </w:t>
      </w:r>
      <w:r w:rsidR="003B7A81" w:rsidRPr="00F04530">
        <w:rPr>
          <w:rFonts w:cs="Times New Roman"/>
          <w:sz w:val="26"/>
          <w:szCs w:val="26"/>
        </w:rPr>
        <w:lastRenderedPageBreak/>
        <w:t>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8624AF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5B06F9" w:rsidRPr="005B06F9" w:rsidRDefault="005B06F9" w:rsidP="005B06F9">
      <w:pPr>
        <w:ind w:left="567"/>
        <w:rPr>
          <w:sz w:val="26"/>
          <w:szCs w:val="26"/>
        </w:rPr>
      </w:pPr>
      <w:r w:rsidRPr="005B06F9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5B06F9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5B06F9">
        <w:rPr>
          <w:sz w:val="26"/>
          <w:szCs w:val="26"/>
        </w:rPr>
        <w:t xml:space="preserve"> по урегулированию задолженности;</w:t>
      </w:r>
    </w:p>
    <w:p w:rsidR="00122051" w:rsidRPr="00122051" w:rsidRDefault="00122051" w:rsidP="00122051">
      <w:pPr>
        <w:ind w:left="567"/>
        <w:rPr>
          <w:sz w:val="26"/>
          <w:szCs w:val="26"/>
        </w:rPr>
      </w:pPr>
      <w:r w:rsidRPr="00122051">
        <w:rPr>
          <w:sz w:val="26"/>
          <w:szCs w:val="26"/>
        </w:rPr>
        <w:t>подгот</w:t>
      </w:r>
      <w:r>
        <w:rPr>
          <w:sz w:val="26"/>
          <w:szCs w:val="26"/>
        </w:rPr>
        <w:t>авливать</w:t>
      </w:r>
      <w:r w:rsidRPr="00122051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Pr="00122051">
        <w:rPr>
          <w:sz w:val="26"/>
          <w:szCs w:val="26"/>
        </w:rPr>
        <w:t xml:space="preserve"> для наложения ареста на имущество налогоплательщика, взаимодействие с органами прокуратуры;</w:t>
      </w:r>
    </w:p>
    <w:p w:rsidR="00122051" w:rsidRPr="00122051" w:rsidRDefault="00122051" w:rsidP="00122051">
      <w:pPr>
        <w:ind w:left="567"/>
        <w:rPr>
          <w:sz w:val="26"/>
          <w:szCs w:val="26"/>
        </w:rPr>
      </w:pPr>
      <w:r w:rsidRPr="00122051">
        <w:rPr>
          <w:sz w:val="26"/>
          <w:szCs w:val="26"/>
        </w:rPr>
        <w:t>оказ</w:t>
      </w:r>
      <w:r>
        <w:rPr>
          <w:sz w:val="26"/>
          <w:szCs w:val="26"/>
        </w:rPr>
        <w:t xml:space="preserve">ывать </w:t>
      </w:r>
      <w:r w:rsidRPr="00122051">
        <w:rPr>
          <w:sz w:val="26"/>
          <w:szCs w:val="26"/>
        </w:rPr>
        <w:t>содействия по взысканию задолженности за счет имущества</w:t>
      </w:r>
      <w:r>
        <w:rPr>
          <w:sz w:val="26"/>
          <w:szCs w:val="26"/>
        </w:rPr>
        <w:t>,</w:t>
      </w:r>
      <w:r w:rsidRPr="00122051">
        <w:rPr>
          <w:sz w:val="26"/>
          <w:szCs w:val="26"/>
        </w:rPr>
        <w:t xml:space="preserve"> в соответствии со ст. 47 Налогового кодекса Российской Федерации</w:t>
      </w:r>
      <w:r>
        <w:rPr>
          <w:sz w:val="26"/>
          <w:szCs w:val="26"/>
        </w:rPr>
        <w:t>,</w:t>
      </w:r>
      <w:r w:rsidRPr="00122051">
        <w:rPr>
          <w:sz w:val="26"/>
          <w:szCs w:val="26"/>
        </w:rPr>
        <w:t xml:space="preserve"> Специализиро-ванному отделу ИФНС России по Ленинскому району г. Ставрополя;</w:t>
      </w:r>
    </w:p>
    <w:p w:rsidR="00122051" w:rsidRPr="00122051" w:rsidRDefault="00122051" w:rsidP="00122051">
      <w:pPr>
        <w:ind w:left="567"/>
        <w:rPr>
          <w:sz w:val="26"/>
          <w:szCs w:val="26"/>
        </w:rPr>
      </w:pPr>
      <w:r w:rsidRPr="00122051">
        <w:rPr>
          <w:sz w:val="26"/>
          <w:szCs w:val="26"/>
        </w:rPr>
        <w:t>выполн</w:t>
      </w:r>
      <w:r>
        <w:rPr>
          <w:sz w:val="26"/>
          <w:szCs w:val="26"/>
        </w:rPr>
        <w:t>ять</w:t>
      </w:r>
      <w:r w:rsidRPr="00122051">
        <w:rPr>
          <w:sz w:val="26"/>
          <w:szCs w:val="26"/>
        </w:rPr>
        <w:t xml:space="preserve"> функций, связанны</w:t>
      </w:r>
      <w:r>
        <w:rPr>
          <w:sz w:val="26"/>
          <w:szCs w:val="26"/>
        </w:rPr>
        <w:t>е</w:t>
      </w:r>
      <w:r w:rsidRPr="00122051">
        <w:rPr>
          <w:sz w:val="26"/>
          <w:szCs w:val="26"/>
        </w:rPr>
        <w:t xml:space="preserve"> с взысканием задолженности в порядке приказного производства (утверждение заявлений о взыскании, формирование заявлений, подготовка пакета документов для отправки в судебные органы и налогоплательщику, получение и ввод сведений о судебном акте, его направление в территориальные органы Федеральной службы судебных приставов, формирование заявлений о выдаче дубликата судебного акта).</w:t>
      </w:r>
    </w:p>
    <w:p w:rsidR="00122051" w:rsidRDefault="00D33C88" w:rsidP="00122051">
      <w:pPr>
        <w:ind w:left="567"/>
        <w:rPr>
          <w:sz w:val="26"/>
          <w:szCs w:val="26"/>
        </w:rPr>
      </w:pPr>
      <w:r>
        <w:rPr>
          <w:sz w:val="26"/>
          <w:szCs w:val="26"/>
        </w:rPr>
        <w:t>в</w:t>
      </w:r>
      <w:r w:rsidR="00122051" w:rsidRPr="00122051">
        <w:rPr>
          <w:sz w:val="26"/>
          <w:szCs w:val="26"/>
        </w:rPr>
        <w:t>заимодейств</w:t>
      </w:r>
      <w:r w:rsidR="00122051">
        <w:rPr>
          <w:sz w:val="26"/>
          <w:szCs w:val="26"/>
        </w:rPr>
        <w:t xml:space="preserve">овать </w:t>
      </w:r>
      <w:r w:rsidR="00122051" w:rsidRPr="00122051">
        <w:rPr>
          <w:sz w:val="26"/>
          <w:szCs w:val="26"/>
        </w:rPr>
        <w:t>с территориальными органами Федеральной службы судебных приставов, в том числе проведение сверки статистических показателей, проведение совместных рейдов, совместных встреч;</w:t>
      </w:r>
    </w:p>
    <w:p w:rsidR="00083AA1" w:rsidRPr="00083AA1" w:rsidRDefault="00083AA1" w:rsidP="00122051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D7CB3">
      <w:pPr>
        <w:ind w:left="567" w:firstLine="0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Default="00122051" w:rsidP="0012205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83AA1" w:rsidRPr="00083AA1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5B06F9" w:rsidP="00D33C88">
      <w:pPr>
        <w:shd w:val="clear" w:color="auto" w:fill="FFFFFF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57CCC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A86D77" w:rsidP="00127E9B">
      <w:pPr>
        <w:widowControl w:val="0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81090"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ся с документами, определяющими его права и обязанности по       замещаемой     должности     гражданской    службы,    критериями   оценки </w:t>
      </w:r>
      <w:r w:rsidRPr="00C7504B">
        <w:rPr>
          <w:sz w:val="26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6127F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5B06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5B06F9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5B06F9">
        <w:rPr>
          <w:sz w:val="26"/>
        </w:rPr>
        <w:t xml:space="preserve">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</w:t>
      </w:r>
      <w:r w:rsidR="00857E36">
        <w:rPr>
          <w:sz w:val="26"/>
        </w:rPr>
        <w:t>ю ограниченного распространения.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 года, положением отдела</w:t>
      </w:r>
      <w:r w:rsidR="00EB4C6F">
        <w:rPr>
          <w:sz w:val="26"/>
        </w:rPr>
        <w:t xml:space="preserve"> </w:t>
      </w:r>
      <w:r w:rsidR="005B06F9">
        <w:rPr>
          <w:sz w:val="26"/>
        </w:rPr>
        <w:t>урегулирования задолженности и обеспечения процедур банкротства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0F4CEF" w:rsidP="000F4CEF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06F9" w:rsidRDefault="005B06F9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5B06F9" w:rsidRDefault="005B06F9" w:rsidP="00857E36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иными вопросами в соответствии с должностным регламентом.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36C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836C9B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221E8" w:rsidRDefault="003221E8" w:rsidP="00836C9B">
      <w:pPr>
        <w:shd w:val="clear" w:color="auto" w:fill="FFFFFF"/>
        <w:ind w:left="567" w:firstLine="714"/>
        <w:rPr>
          <w:rFonts w:cs="Times New Roman"/>
          <w:b/>
          <w:sz w:val="26"/>
          <w:szCs w:val="26"/>
        </w:rPr>
      </w:pPr>
    </w:p>
    <w:p w:rsidR="00991FCE" w:rsidRPr="003221E8" w:rsidRDefault="005638D6" w:rsidP="00836C9B">
      <w:pPr>
        <w:shd w:val="clear" w:color="auto" w:fill="FFFFFF"/>
        <w:ind w:left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116D8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57E36" w:rsidRDefault="00857E36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57E36" w:rsidRDefault="00857E36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  <w:r w:rsidRPr="00083AA1">
        <w:rPr>
          <w:rFonts w:cs="Times New Roman"/>
          <w:b/>
          <w:sz w:val="26"/>
          <w:szCs w:val="26"/>
        </w:rPr>
        <w:lastRenderedPageBreak/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B0630E" w:rsidP="00836C9B">
      <w:pPr>
        <w:widowControl w:val="0"/>
        <w:ind w:left="567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0F4CEF" w:rsidRPr="00C061A4" w:rsidRDefault="000F4CEF" w:rsidP="003221E8">
      <w:pPr>
        <w:ind w:left="567" w:firstLine="720"/>
        <w:rPr>
          <w:sz w:val="26"/>
        </w:rPr>
      </w:pP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996662" w:rsidRPr="00222F53" w:rsidRDefault="00996662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996662" w:rsidRPr="00222F53" w:rsidSect="007116D8">
      <w:headerReference w:type="default" r:id="rId13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65C" w:rsidRDefault="0063665C" w:rsidP="003B7A81">
      <w:r>
        <w:separator/>
      </w:r>
    </w:p>
  </w:endnote>
  <w:endnote w:type="continuationSeparator" w:id="0">
    <w:p w:rsidR="0063665C" w:rsidRDefault="006366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65C" w:rsidRDefault="0063665C" w:rsidP="003B7A81">
      <w:r>
        <w:separator/>
      </w:r>
    </w:p>
  </w:footnote>
  <w:footnote w:type="continuationSeparator" w:id="0">
    <w:p w:rsidR="0063665C" w:rsidRDefault="006366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2051" w:rsidRPr="00B310A4" w:rsidRDefault="001220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57E3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2051" w:rsidRPr="00B310A4" w:rsidRDefault="0012205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5FF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0F4CEF"/>
    <w:rsid w:val="00101D17"/>
    <w:rsid w:val="0010533E"/>
    <w:rsid w:val="00121DFA"/>
    <w:rsid w:val="00122051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D5CA9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06F9"/>
    <w:rsid w:val="005B3961"/>
    <w:rsid w:val="005C0179"/>
    <w:rsid w:val="005D1E6A"/>
    <w:rsid w:val="005D3625"/>
    <w:rsid w:val="005D7ABC"/>
    <w:rsid w:val="005F43E4"/>
    <w:rsid w:val="00601C5B"/>
    <w:rsid w:val="006127FD"/>
    <w:rsid w:val="00622B54"/>
    <w:rsid w:val="006236A7"/>
    <w:rsid w:val="00630988"/>
    <w:rsid w:val="0063665C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B381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68C9"/>
    <w:rsid w:val="007271B7"/>
    <w:rsid w:val="00731E5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D7CB3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C9B"/>
    <w:rsid w:val="00842657"/>
    <w:rsid w:val="00853985"/>
    <w:rsid w:val="00857E36"/>
    <w:rsid w:val="008624AF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86D77"/>
    <w:rsid w:val="00AA0D13"/>
    <w:rsid w:val="00AA6AFF"/>
    <w:rsid w:val="00AB1ACA"/>
    <w:rsid w:val="00AB1DB6"/>
    <w:rsid w:val="00AC5F96"/>
    <w:rsid w:val="00AE00D3"/>
    <w:rsid w:val="00AF09BA"/>
    <w:rsid w:val="00AF0EF3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015A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6403D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0BFE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33C88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480F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0696"/>
    <w:rsid w:val="00EE10F8"/>
    <w:rsid w:val="00EE25F8"/>
    <w:rsid w:val="00EE3E34"/>
    <w:rsid w:val="00EF1FCD"/>
    <w:rsid w:val="00F01BBE"/>
    <w:rsid w:val="00F03193"/>
    <w:rsid w:val="00F03E6B"/>
    <w:rsid w:val="00F04530"/>
    <w:rsid w:val="00F046D2"/>
    <w:rsid w:val="00F05CF7"/>
    <w:rsid w:val="00F128C0"/>
    <w:rsid w:val="00F1656A"/>
    <w:rsid w:val="00F17352"/>
    <w:rsid w:val="00F17EC4"/>
    <w:rsid w:val="00F25D3D"/>
    <w:rsid w:val="00F3280F"/>
    <w:rsid w:val="00F337E1"/>
    <w:rsid w:val="00F34996"/>
    <w:rsid w:val="00F47A74"/>
    <w:rsid w:val="00F57297"/>
    <w:rsid w:val="00F72CE0"/>
    <w:rsid w:val="00F800EE"/>
    <w:rsid w:val="00F85E67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8F3F0-ECC5-4E06-A9DA-920C4310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3990</Words>
  <Characters>22745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2</cp:revision>
  <cp:lastPrinted>2019-02-05T13:07:00Z</cp:lastPrinted>
  <dcterms:created xsi:type="dcterms:W3CDTF">2019-02-05T13:09:00Z</dcterms:created>
  <dcterms:modified xsi:type="dcterms:W3CDTF">2019-02-05T13:09:00Z</dcterms:modified>
</cp:coreProperties>
</file>